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国际体验设计百强申报表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十大杰出设计中心</w:t>
      </w:r>
    </w:p>
    <w:p>
      <w:pPr>
        <w:rPr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146"/>
        <w:gridCol w:w="167"/>
        <w:gridCol w:w="748"/>
        <w:gridCol w:w="374"/>
        <w:gridCol w:w="726"/>
        <w:gridCol w:w="327"/>
        <w:gridCol w:w="1420"/>
        <w:gridCol w:w="560"/>
        <w:gridCol w:w="420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9370" w:type="dxa"/>
            <w:gridSpan w:val="11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企业名称</w:t>
            </w:r>
          </w:p>
        </w:tc>
        <w:tc>
          <w:tcPr>
            <w:tcW w:w="348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成立时间</w:t>
            </w:r>
          </w:p>
        </w:tc>
        <w:tc>
          <w:tcPr>
            <w:tcW w:w="28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企业性质</w:t>
            </w:r>
          </w:p>
        </w:tc>
        <w:tc>
          <w:tcPr>
            <w:tcW w:w="3488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国有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民营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外企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所属行业</w:t>
            </w:r>
          </w:p>
        </w:tc>
        <w:tc>
          <w:tcPr>
            <w:tcW w:w="281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企业地址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职工人数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资产总额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固定资产净额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经济指标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上年度营业收入：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上年度净利润总额：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研究与试验发展(R&amp;D)投入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年: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万，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年：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万，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年：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万。</w:t>
            </w: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专利情况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专利总数：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申请数：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授权数：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发明专利：</w:t>
            </w:r>
          </w:p>
        </w:tc>
      </w:tr>
      <w:tr>
        <w:trPr>
          <w:trHeight w:val="510" w:hRule="exact"/>
          <w:jc w:val="center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eastAsia="zh-Hans"/>
              </w:rPr>
              <w:t>中心基本情况</w:t>
            </w: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中心名称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成立时间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资产总额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中心人数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运营模式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独立核算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非独立核算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场所面积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主要客户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中心负责人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名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务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信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申报联系人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名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别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   位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话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箱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信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通讯地址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rPr>
          <w:trHeight w:val="1272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申报承诺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承诺，提交的申报表及相关材料均真实、有效。</w:t>
            </w:r>
          </w:p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  <w:tr>
        <w:trPr>
          <w:trHeight w:val="90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推荐单位/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推荐人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</w:tbl>
    <w:tbl>
      <w:tblPr>
        <w:tblStyle w:val="6"/>
        <w:tblpPr w:leftFromText="180" w:rightFromText="180" w:vertAnchor="text" w:tblpX="10214" w:tblpY="-11717"/>
        <w:tblOverlap w:val="never"/>
        <w:tblW w:w="6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30" w:hRule="atLeast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eastAsia="zh-Hans"/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649"/>
        <w:gridCol w:w="1131"/>
        <w:gridCol w:w="1132"/>
        <w:gridCol w:w="2150"/>
        <w:gridCol w:w="2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368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368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中心介绍</w:t>
            </w:r>
          </w:p>
        </w:tc>
        <w:tc>
          <w:tcPr>
            <w:tcW w:w="8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 w:line="360" w:lineRule="auto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中心团队简介，团队规模、架构及相关资质，设计项目成果转化、经济效益、社会效益，为企业发展带来的作用，设计中心的独特优势。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包括不限于以上内容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。</w:t>
            </w:r>
          </w:p>
          <w:p>
            <w:pPr>
              <w:spacing w:after="156" w:afterLines="50" w:line="360" w:lineRule="auto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作为评审依据以及获奖后的颁奖典礼画面设计及宣传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；150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字以内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）</w:t>
            </w:r>
          </w:p>
          <w:p>
            <w:pPr>
              <w:spacing w:after="156" w:afterLines="50" w:line="360" w:lineRule="auto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设计理念/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宗旨</w:t>
            </w:r>
          </w:p>
        </w:tc>
        <w:tc>
          <w:tcPr>
            <w:tcW w:w="8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30字左右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设计系统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设计工具</w:t>
            </w:r>
          </w:p>
        </w:tc>
        <w:tc>
          <w:tcPr>
            <w:tcW w:w="6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156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设计规范</w:t>
            </w:r>
          </w:p>
        </w:tc>
        <w:tc>
          <w:tcPr>
            <w:tcW w:w="6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156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设计管理体系</w:t>
            </w:r>
          </w:p>
        </w:tc>
        <w:tc>
          <w:tcPr>
            <w:tcW w:w="6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运行情况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专利总数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外观设计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实用新型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版权著作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研发投入总额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设计投入总额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占企业收入比重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团队情况</w:t>
            </w: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设计从业人数</w:t>
            </w: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本科以上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硕士以上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中级专业技术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资格人员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中级职称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高级专业技术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资格人员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高级职称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 w:ascii="黑体" w:hAnsi="黑体" w:eastAsia="黑体" w:cs="黑体"/>
          <w:bCs/>
          <w:sz w:val="20"/>
          <w:szCs w:val="20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83"/>
        <w:gridCol w:w="1567"/>
        <w:gridCol w:w="1566"/>
        <w:gridCol w:w="784"/>
        <w:gridCol w:w="2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8" w:hRule="atLeast"/>
          <w:jc w:val="center"/>
        </w:trPr>
        <w:tc>
          <w:tcPr>
            <w:tcW w:w="9400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获奖作品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荣誉情况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0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一、行业活动：参加相关行业协会、社会组织、设计论坛、交流活动、展览等活动情况。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参与身份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bottom"/>
          </w:tcPr>
          <w:p>
            <w:pPr>
              <w:ind w:firstLine="40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二、社会公益：组织或参与捐赠、扶贫、敬老、助学、就业、公益环保等社会活动，承担社会责任的行为情况。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主办机构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18"/>
          <w:szCs w:val="18"/>
          <w:lang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《营业执照》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《证明文件》：申报表内对应证明材料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LOGO》：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格式，精度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企业/中心LOGO将作为获奖宣传资料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bookmarkStart w:id="0" w:name="_GoBack"/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请选择其中一项提供</w:t>
      </w:r>
      <w:bookmarkEnd w:id="0"/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《中心展示》：展示内容为中心简介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、logo、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团队介绍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设计理念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荣誉认定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知识产权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设计工具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设计规范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设计管理体系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重点项目与知名案例等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《视频展示》：MP4格式，清晰度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1080P（1920×1080）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或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4K（4096×2160）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，时长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3分钟。</w:t>
      </w:r>
    </w:p>
    <w:p>
      <w:pPr>
        <w:rPr>
          <w:lang w:eastAsia="zh-Hans"/>
        </w:rPr>
      </w:pP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附件会作为评审依据以及获奖后的宣传展示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0815351"/>
    <w:rsid w:val="00CE518E"/>
    <w:rsid w:val="00DB2DD0"/>
    <w:rsid w:val="0FEA31F2"/>
    <w:rsid w:val="1DF9F9C9"/>
    <w:rsid w:val="1F52BC40"/>
    <w:rsid w:val="1F9E40CC"/>
    <w:rsid w:val="1FB3F2C0"/>
    <w:rsid w:val="1FFBB290"/>
    <w:rsid w:val="2678B3D4"/>
    <w:rsid w:val="2BBB296A"/>
    <w:rsid w:val="30CE702B"/>
    <w:rsid w:val="36E12842"/>
    <w:rsid w:val="36F7E4EF"/>
    <w:rsid w:val="37974638"/>
    <w:rsid w:val="37FB186B"/>
    <w:rsid w:val="3EF7409D"/>
    <w:rsid w:val="3FDAFD27"/>
    <w:rsid w:val="3FFED2FE"/>
    <w:rsid w:val="4DAE08A4"/>
    <w:rsid w:val="4F750EFE"/>
    <w:rsid w:val="4FFB918B"/>
    <w:rsid w:val="4FFFAB93"/>
    <w:rsid w:val="54773687"/>
    <w:rsid w:val="56FF3786"/>
    <w:rsid w:val="5DB2737A"/>
    <w:rsid w:val="5FE79AD8"/>
    <w:rsid w:val="619D2BFD"/>
    <w:rsid w:val="6BEF582A"/>
    <w:rsid w:val="6F275507"/>
    <w:rsid w:val="6F7B07C6"/>
    <w:rsid w:val="6F7FE12F"/>
    <w:rsid w:val="6FFBD427"/>
    <w:rsid w:val="6FFDBBAB"/>
    <w:rsid w:val="723F1B7C"/>
    <w:rsid w:val="72DE8BF8"/>
    <w:rsid w:val="77F80EAF"/>
    <w:rsid w:val="799FF7E7"/>
    <w:rsid w:val="7BB6AF94"/>
    <w:rsid w:val="7BE75059"/>
    <w:rsid w:val="7BF14C47"/>
    <w:rsid w:val="7DFC6C03"/>
    <w:rsid w:val="7DFDCA62"/>
    <w:rsid w:val="7E77813F"/>
    <w:rsid w:val="7EEA3245"/>
    <w:rsid w:val="7EF3D9A7"/>
    <w:rsid w:val="7EF791E9"/>
    <w:rsid w:val="7EF9E1BD"/>
    <w:rsid w:val="7EFC3AC0"/>
    <w:rsid w:val="7F57D107"/>
    <w:rsid w:val="7FBAAE0F"/>
    <w:rsid w:val="7FBCD4D3"/>
    <w:rsid w:val="7FFF004F"/>
    <w:rsid w:val="7FFFCF17"/>
    <w:rsid w:val="7FFFE682"/>
    <w:rsid w:val="8EFF3D45"/>
    <w:rsid w:val="93697EEB"/>
    <w:rsid w:val="9CC6BEC9"/>
    <w:rsid w:val="AD722F94"/>
    <w:rsid w:val="B6FB0ED8"/>
    <w:rsid w:val="B7FFB8F0"/>
    <w:rsid w:val="BAEFEC39"/>
    <w:rsid w:val="BBFF76B5"/>
    <w:rsid w:val="BEE735E6"/>
    <w:rsid w:val="BFB2CDF1"/>
    <w:rsid w:val="BFDFF4EC"/>
    <w:rsid w:val="BFFD0EB9"/>
    <w:rsid w:val="BFFE5963"/>
    <w:rsid w:val="C7F70E9D"/>
    <w:rsid w:val="CEDF864A"/>
    <w:rsid w:val="CFFCBF0C"/>
    <w:rsid w:val="D7FBF13B"/>
    <w:rsid w:val="D9FD629F"/>
    <w:rsid w:val="DDAA4C14"/>
    <w:rsid w:val="DF7DC047"/>
    <w:rsid w:val="DFF654EA"/>
    <w:rsid w:val="E3E9E988"/>
    <w:rsid w:val="E5BBBE3A"/>
    <w:rsid w:val="E8F7FFD4"/>
    <w:rsid w:val="EBFFCD2B"/>
    <w:rsid w:val="EF4FD24D"/>
    <w:rsid w:val="EF5B827B"/>
    <w:rsid w:val="F1FFBF7D"/>
    <w:rsid w:val="F6F5E1E9"/>
    <w:rsid w:val="F75B6ACD"/>
    <w:rsid w:val="F9F74263"/>
    <w:rsid w:val="F9FC6099"/>
    <w:rsid w:val="FA3B9592"/>
    <w:rsid w:val="FD3EE1DF"/>
    <w:rsid w:val="FD5BE2B3"/>
    <w:rsid w:val="FDAFC4C7"/>
    <w:rsid w:val="FDBB0C9B"/>
    <w:rsid w:val="FDFCC150"/>
    <w:rsid w:val="FE3B0E4C"/>
    <w:rsid w:val="FE798091"/>
    <w:rsid w:val="FEFDBFFA"/>
    <w:rsid w:val="FEFFBB9F"/>
    <w:rsid w:val="FFBF798E"/>
    <w:rsid w:val="FFD64EF5"/>
    <w:rsid w:val="FFD9825D"/>
    <w:rsid w:val="FFEFEEB9"/>
    <w:rsid w:val="FFF7A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204</Words>
  <Characters>1169</Characters>
  <Lines>9</Lines>
  <Paragraphs>2</Paragraphs>
  <TotalTime>10</TotalTime>
  <ScaleCrop>false</ScaleCrop>
  <LinksUpToDate>false</LinksUpToDate>
  <CharactersWithSpaces>1371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2022-10-17T02:15:00Z</dcterms:created>
  <dc:creator>单瑶琪</dc:creator>
  <cp:lastModifiedBy></cp:lastModifiedBy>
  <dcterms:modified xsi:type="dcterms:W3CDTF">2023-10-08T12:01:31Z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AF527F55BDE740B1C53852631DE09639</vt:lpwstr>
  </property>
</Properties>
</file>