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十大杰出设计中心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146"/>
        <w:gridCol w:w="167"/>
        <w:gridCol w:w="748"/>
        <w:gridCol w:w="374"/>
        <w:gridCol w:w="726"/>
        <w:gridCol w:w="327"/>
        <w:gridCol w:w="1420"/>
        <w:gridCol w:w="560"/>
        <w:gridCol w:w="420"/>
        <w:gridCol w:w="1835"/>
      </w:tblGrid>
      <w:tr>
        <w:trPr>
          <w:trHeight w:val="510" w:hRule="exact"/>
          <w:jc w:val="center"/>
        </w:trPr>
        <w:tc>
          <w:tcPr>
            <w:tcW w:w="9370" w:type="dxa"/>
            <w:gridSpan w:val="11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企业基本情况</w:t>
            </w: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企业名称</w:t>
            </w:r>
          </w:p>
        </w:tc>
        <w:tc>
          <w:tcPr>
            <w:tcW w:w="3488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成立时间</w:t>
            </w:r>
          </w:p>
        </w:tc>
        <w:tc>
          <w:tcPr>
            <w:tcW w:w="281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企业性质</w:t>
            </w:r>
          </w:p>
        </w:tc>
        <w:tc>
          <w:tcPr>
            <w:tcW w:w="3488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国有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民营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外企</w:t>
            </w:r>
          </w:p>
        </w:tc>
        <w:tc>
          <w:tcPr>
            <w:tcW w:w="1420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所属行业</w:t>
            </w:r>
          </w:p>
        </w:tc>
        <w:tc>
          <w:tcPr>
            <w:tcW w:w="281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企业地址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职工人数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资产总额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固定资产净额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经济指标</w:t>
            </w:r>
          </w:p>
        </w:tc>
        <w:tc>
          <w:tcPr>
            <w:tcW w:w="2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上年度营业收入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14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上年度净利润总额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研究与试验发展(R&amp;D)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投入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年: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，</w:t>
            </w:r>
          </w:p>
        </w:tc>
        <w:tc>
          <w:tcPr>
            <w:tcW w:w="10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2020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，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2019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1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。</w:t>
            </w: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专利情况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专利总数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20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申请数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23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授权数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发明专利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：</w:t>
            </w:r>
          </w:p>
        </w:tc>
      </w:tr>
      <w:tr>
        <w:trPr>
          <w:trHeight w:val="510" w:hRule="exact"/>
          <w:jc w:val="center"/>
        </w:trPr>
        <w:tc>
          <w:tcPr>
            <w:tcW w:w="9370" w:type="dxa"/>
            <w:gridSpan w:val="11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8"/>
                <w:szCs w:val="28"/>
                <w:lang w:val="en-US" w:eastAsia="zh-Hans"/>
              </w:rPr>
              <w:t>中心基本情况</w:t>
            </w: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中心名称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成立时间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资产总额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中心人数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运营模式</w:t>
            </w:r>
          </w:p>
        </w:tc>
        <w:tc>
          <w:tcPr>
            <w:tcW w:w="34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独立核算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非独立核算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场所面积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主要客户</w:t>
            </w:r>
            <w:bookmarkStart w:id="0" w:name="_GoBack"/>
            <w:bookmarkEnd w:id="0"/>
          </w:p>
        </w:tc>
        <w:tc>
          <w:tcPr>
            <w:tcW w:w="7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中心负责人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名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务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手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机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信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申报联系人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姓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名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性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别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位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话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箱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信</w:t>
            </w:r>
          </w:p>
        </w:tc>
        <w:tc>
          <w:tcPr>
            <w:tcW w:w="2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 w:bidi="ar-SA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通讯地址</w:t>
            </w:r>
          </w:p>
        </w:tc>
        <w:tc>
          <w:tcPr>
            <w:tcW w:w="7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rPr>
          <w:trHeight w:val="1272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  <w:t>申报承诺</w:t>
            </w:r>
          </w:p>
        </w:tc>
        <w:tc>
          <w:tcPr>
            <w:tcW w:w="7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承诺，提交的申报表及相关材料均真实、有效。</w:t>
            </w:r>
          </w:p>
          <w:p>
            <w:pPr>
              <w:wordWrap w:val="0"/>
              <w:spacing w:before="156" w:beforeLines="50" w:after="156" w:afterLines="50"/>
              <w:ind w:firstLine="400" w:firstLineChars="20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单位盖章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    月    日</w:t>
            </w:r>
          </w:p>
        </w:tc>
      </w:tr>
      <w:tr>
        <w:trPr>
          <w:trHeight w:val="90" w:hRule="atLeast"/>
          <w:jc w:val="center"/>
        </w:trPr>
        <w:tc>
          <w:tcPr>
            <w:tcW w:w="1647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  <w:t>推荐人</w:t>
            </w:r>
          </w:p>
        </w:tc>
        <w:tc>
          <w:tcPr>
            <w:tcW w:w="77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00" w:firstLineChars="20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</w:pPr>
          </w:p>
          <w:p>
            <w:pPr>
              <w:wordWrap w:val="0"/>
              <w:spacing w:before="156" w:beforeLines="50" w:after="156" w:afterLines="50"/>
              <w:ind w:firstLine="400" w:firstLineChars="20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    月    日</w:t>
            </w:r>
          </w:p>
        </w:tc>
      </w:tr>
    </w:tbl>
    <w:tbl>
      <w:tblPr>
        <w:tblStyle w:val="6"/>
        <w:tblpPr w:leftFromText="180" w:rightFromText="180" w:vertAnchor="text" w:tblpX="10214" w:tblpY="-11717"/>
        <w:tblOverlap w:val="never"/>
        <w:tblW w:w="6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</w:tblGrid>
      <w:tr>
        <w:trPr>
          <w:trHeight w:val="30" w:hRule="atLeast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hint="eastAsia"/>
                <w:vertAlign w:val="baseline"/>
                <w:lang w:val="en-US" w:eastAsia="zh-Hans"/>
              </w:rPr>
            </w:pPr>
          </w:p>
        </w:tc>
      </w:tr>
    </w:tbl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3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649"/>
        <w:gridCol w:w="1131"/>
        <w:gridCol w:w="1132"/>
        <w:gridCol w:w="2150"/>
        <w:gridCol w:w="21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3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368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运行情况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94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中心介绍</w:t>
            </w:r>
          </w:p>
        </w:tc>
        <w:tc>
          <w:tcPr>
            <w:tcW w:w="82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 w:line="360" w:lineRule="auto"/>
              <w:jc w:val="both"/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中心团队简介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团队规模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架构及相关资质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设计项目成果转化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为企业发展带来的作用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设计中心的独特优势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。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val="en-US" w:eastAsia="zh-Hans" w:bidi="ar-SA"/>
              </w:rPr>
              <w:t>包括不限于以上内容</w:t>
            </w: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0"/>
                <w:szCs w:val="20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4" w:hRule="atLeast"/>
          <w:jc w:val="center"/>
        </w:trPr>
        <w:tc>
          <w:tcPr>
            <w:tcW w:w="115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设计理念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宗旨</w:t>
            </w:r>
          </w:p>
        </w:tc>
        <w:tc>
          <w:tcPr>
            <w:tcW w:w="82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0"/>
                <w:szCs w:val="20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156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设计系统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设计工具</w:t>
            </w:r>
          </w:p>
        </w:tc>
        <w:tc>
          <w:tcPr>
            <w:tcW w:w="6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156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设计规范</w:t>
            </w:r>
          </w:p>
        </w:tc>
        <w:tc>
          <w:tcPr>
            <w:tcW w:w="6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156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设计管理体系</w:t>
            </w:r>
          </w:p>
        </w:tc>
        <w:tc>
          <w:tcPr>
            <w:tcW w:w="6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运行情况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专利总数</w:t>
            </w:r>
          </w:p>
        </w:tc>
        <w:tc>
          <w:tcPr>
            <w:tcW w:w="2263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发明专利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版权著作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研发投入总额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设计投入总额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占企业收入比重</w:t>
            </w:r>
          </w:p>
        </w:tc>
        <w:tc>
          <w:tcPr>
            <w:tcW w:w="226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4" w:hRule="atLeast"/>
          <w:jc w:val="center"/>
        </w:trPr>
        <w:tc>
          <w:tcPr>
            <w:tcW w:w="1156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团队情况</w:t>
            </w: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设计从业人数</w:t>
            </w: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本科以上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硕士以上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中级专业技术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资格人员</w:t>
            </w:r>
            <w:r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中级职称</w:t>
            </w: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高级专业技术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资格人员</w:t>
            </w:r>
            <w:r>
              <w:rPr>
                <w:rFonts w:hint="default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高级职称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156" w:type="dxa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9" w:type="dxa"/>
            <w:tcBorders>
              <w:top w:val="single" w:color="auto" w:sz="2" w:space="0"/>
              <w:left w:val="single" w:color="auto" w:sz="4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0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 w:ascii="黑体" w:hAnsi="黑体" w:eastAsia="黑体" w:cs="黑体"/>
          <w:b w:val="0"/>
          <w:bCs/>
          <w:sz w:val="20"/>
          <w:szCs w:val="20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783"/>
        <w:gridCol w:w="1567"/>
        <w:gridCol w:w="1566"/>
        <w:gridCol w:w="784"/>
        <w:gridCol w:w="2350"/>
      </w:tblGrid>
      <w:tr>
        <w:trPr>
          <w:trHeight w:val="277" w:hRule="exact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8" w:hRule="atLeast"/>
          <w:jc w:val="center"/>
        </w:trPr>
        <w:tc>
          <w:tcPr>
            <w:tcW w:w="9400" w:type="dxa"/>
            <w:gridSpan w:val="6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1F1F1" w:themeFill="background1" w:themeFillShade="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荣誉情况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获奖作品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1F1F1" w:themeFill="background1" w:themeFillShade="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荣誉名称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颁发机构</w:t>
            </w: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奖项等级</w:t>
            </w: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Hans"/>
              </w:rPr>
              <w:t>获得时间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2350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  <w:tc>
          <w:tcPr>
            <w:tcW w:w="2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0"/>
                <w:szCs w:val="20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00" w:firstLineChars="200"/>
              <w:jc w:val="both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参与身份</w:t>
            </w: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6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00" w:firstLineChars="200"/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0"/>
                <w:szCs w:val="20"/>
                <w:lang w:eastAsia="zh-Hans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活动名称</w:t>
            </w: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主办机构</w:t>
            </w: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vertAlign w:val="baseline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vertAlign w:val="baseli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gridSpan w:val="2"/>
            <w:tcBorders>
              <w:top w:val="single" w:color="auto" w:sz="2" w:space="0"/>
              <w:left w:val="single" w:color="auto" w:sz="18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2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营业执照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证明文件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LOGO》：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AI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格式，精度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中心展示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展示内容为中心简介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、logo、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团队介绍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设计理念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荣誉认定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知识产权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设计工具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设计规范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设计管理体系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重点项目与知名案例等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视频展示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MP4格式，清晰度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1080P（1920×1080）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4K（4096×2160）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时长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分钟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1DF9F9C9"/>
    <w:rsid w:val="1F52BC40"/>
    <w:rsid w:val="1F9E40CC"/>
    <w:rsid w:val="1FB3F2C0"/>
    <w:rsid w:val="1FFBB290"/>
    <w:rsid w:val="2678B3D4"/>
    <w:rsid w:val="2BBB296A"/>
    <w:rsid w:val="30CE702B"/>
    <w:rsid w:val="36E12842"/>
    <w:rsid w:val="36F7E4EF"/>
    <w:rsid w:val="37974638"/>
    <w:rsid w:val="37FB186B"/>
    <w:rsid w:val="3EF7409D"/>
    <w:rsid w:val="3FDAFD27"/>
    <w:rsid w:val="3FFED2FE"/>
    <w:rsid w:val="4DAE08A4"/>
    <w:rsid w:val="4F750EFE"/>
    <w:rsid w:val="4FFB918B"/>
    <w:rsid w:val="4FFFAB93"/>
    <w:rsid w:val="54773687"/>
    <w:rsid w:val="56FF3786"/>
    <w:rsid w:val="5DB2737A"/>
    <w:rsid w:val="5FE79AD8"/>
    <w:rsid w:val="619D2BFD"/>
    <w:rsid w:val="6BEF582A"/>
    <w:rsid w:val="6F275507"/>
    <w:rsid w:val="6F7B07C6"/>
    <w:rsid w:val="6F7FE12F"/>
    <w:rsid w:val="6FFBD427"/>
    <w:rsid w:val="6FFDBBAB"/>
    <w:rsid w:val="723F1B7C"/>
    <w:rsid w:val="72DE8BF8"/>
    <w:rsid w:val="77F80EAF"/>
    <w:rsid w:val="7BB6AF94"/>
    <w:rsid w:val="7BE75059"/>
    <w:rsid w:val="7BF14C47"/>
    <w:rsid w:val="7DFC6C03"/>
    <w:rsid w:val="7DFDCA62"/>
    <w:rsid w:val="7E77813F"/>
    <w:rsid w:val="7EEA3245"/>
    <w:rsid w:val="7EF3D9A7"/>
    <w:rsid w:val="7EF791E9"/>
    <w:rsid w:val="7EF9E1BD"/>
    <w:rsid w:val="7EFC3AC0"/>
    <w:rsid w:val="7F57D107"/>
    <w:rsid w:val="7FBAAE0F"/>
    <w:rsid w:val="7FBCD4D3"/>
    <w:rsid w:val="7FFF004F"/>
    <w:rsid w:val="7FFFCF17"/>
    <w:rsid w:val="7FFFE682"/>
    <w:rsid w:val="8EFF3D45"/>
    <w:rsid w:val="93697EEB"/>
    <w:rsid w:val="9CC6BEC9"/>
    <w:rsid w:val="AD722F94"/>
    <w:rsid w:val="B6FB0ED8"/>
    <w:rsid w:val="B7FFB8F0"/>
    <w:rsid w:val="BAEFEC39"/>
    <w:rsid w:val="BBFF76B5"/>
    <w:rsid w:val="BEE735E6"/>
    <w:rsid w:val="BFB2CDF1"/>
    <w:rsid w:val="BFDFF4EC"/>
    <w:rsid w:val="BFFD0EB9"/>
    <w:rsid w:val="BFFE5963"/>
    <w:rsid w:val="C7F70E9D"/>
    <w:rsid w:val="CEDF864A"/>
    <w:rsid w:val="CFFCBF0C"/>
    <w:rsid w:val="D7FBF13B"/>
    <w:rsid w:val="D9FD629F"/>
    <w:rsid w:val="DDAA4C14"/>
    <w:rsid w:val="DF7DC047"/>
    <w:rsid w:val="DFF654EA"/>
    <w:rsid w:val="E3E9E988"/>
    <w:rsid w:val="E5BBBE3A"/>
    <w:rsid w:val="E8F7FFD4"/>
    <w:rsid w:val="EBFFCD2B"/>
    <w:rsid w:val="EF4FD24D"/>
    <w:rsid w:val="EF5B827B"/>
    <w:rsid w:val="F1FFBF7D"/>
    <w:rsid w:val="F6F5E1E9"/>
    <w:rsid w:val="F75B6ACD"/>
    <w:rsid w:val="F9F74263"/>
    <w:rsid w:val="F9FC6099"/>
    <w:rsid w:val="FA3B9592"/>
    <w:rsid w:val="FD5BE2B3"/>
    <w:rsid w:val="FDAFC4C7"/>
    <w:rsid w:val="FDBB0C9B"/>
    <w:rsid w:val="FDFCC150"/>
    <w:rsid w:val="FE3B0E4C"/>
    <w:rsid w:val="FE798091"/>
    <w:rsid w:val="FEFDBFFA"/>
    <w:rsid w:val="FEFFBB9F"/>
    <w:rsid w:val="FFBF798E"/>
    <w:rsid w:val="FFD64EF5"/>
    <w:rsid w:val="FFD9825D"/>
    <w:rsid w:val="FFF7A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2022-10-15T18:15:00Z</dcterms:created>
  <dc:creator>单瑶琪</dc:creator>
  <cp:lastModifiedBy>单瑶琪</cp:lastModifiedBy>
  <dcterms:modified xsi:type="dcterms:W3CDTF">2022-10-26T16:32:52Z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AF527F55BDE740B1C53852631DE09639</vt:lpwstr>
  </property>
</Properties>
</file>